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17" w:rsidRPr="002103E2" w:rsidRDefault="002103E2" w:rsidP="002103E2">
      <w:pPr>
        <w:jc w:val="left"/>
        <w:rPr>
          <w:rFonts w:ascii="黑体" w:eastAsia="黑体" w:hAnsi="黑体"/>
          <w:b/>
          <w:sz w:val="32"/>
          <w:szCs w:val="32"/>
        </w:rPr>
      </w:pPr>
      <w:r w:rsidRPr="002103E2">
        <w:rPr>
          <w:rFonts w:ascii="黑体" w:eastAsia="黑体" w:hAnsi="黑体" w:hint="eastAsia"/>
          <w:b/>
          <w:sz w:val="32"/>
          <w:szCs w:val="32"/>
        </w:rPr>
        <w:t>附件</w:t>
      </w:r>
      <w:r w:rsidR="00BB7433">
        <w:rPr>
          <w:rFonts w:ascii="黑体" w:eastAsia="黑体" w:hAnsi="黑体" w:hint="eastAsia"/>
          <w:b/>
          <w:sz w:val="32"/>
          <w:szCs w:val="32"/>
        </w:rPr>
        <w:t>2</w:t>
      </w:r>
    </w:p>
    <w:p w:rsidR="002103E2" w:rsidRDefault="002103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江油市妇幼保健计划生育服务中心</w:t>
      </w:r>
    </w:p>
    <w:p w:rsidR="00D63517" w:rsidRPr="00D63517" w:rsidRDefault="00D761E8">
      <w:pPr>
        <w:jc w:val="center"/>
        <w:rPr>
          <w:rFonts w:ascii="黑体" w:eastAsia="黑体" w:hAnsi="黑体"/>
          <w:b/>
          <w:sz w:val="52"/>
          <w:szCs w:val="52"/>
        </w:rPr>
      </w:pPr>
      <w:r w:rsidRPr="00D63517">
        <w:rPr>
          <w:rFonts w:ascii="黑体" w:eastAsia="黑体" w:hAnsi="黑体" w:hint="eastAsia"/>
          <w:b/>
          <w:sz w:val="52"/>
          <w:szCs w:val="52"/>
        </w:rPr>
        <w:t>智慧病房</w:t>
      </w:r>
      <w:r w:rsidR="002103E2">
        <w:rPr>
          <w:rFonts w:ascii="黑体" w:eastAsia="黑体" w:hAnsi="黑体" w:hint="eastAsia"/>
          <w:b/>
          <w:sz w:val="52"/>
          <w:szCs w:val="52"/>
        </w:rPr>
        <w:t>建设</w:t>
      </w: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D63517" w:rsidRPr="00BB2E88" w:rsidRDefault="00BB2E88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报</w:t>
      </w: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D63517" w:rsidRPr="00D63517" w:rsidRDefault="00BB2E88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价</w:t>
      </w: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  <w:r w:rsidRPr="00D63517">
        <w:rPr>
          <w:rFonts w:ascii="黑体" w:eastAsia="黑体" w:hAnsi="黑体" w:hint="eastAsia"/>
          <w:b/>
          <w:sz w:val="52"/>
          <w:szCs w:val="52"/>
        </w:rPr>
        <w:t>文</w:t>
      </w: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D63517" w:rsidRPr="00D63517" w:rsidRDefault="00D63517">
      <w:pPr>
        <w:jc w:val="center"/>
        <w:rPr>
          <w:rFonts w:ascii="黑体" w:eastAsia="黑体" w:hAnsi="黑体"/>
          <w:b/>
          <w:sz w:val="52"/>
          <w:szCs w:val="52"/>
        </w:rPr>
      </w:pPr>
      <w:r w:rsidRPr="00D63517">
        <w:rPr>
          <w:rFonts w:ascii="黑体" w:eastAsia="黑体" w:hAnsi="黑体" w:hint="eastAsia"/>
          <w:b/>
          <w:sz w:val="52"/>
          <w:szCs w:val="52"/>
        </w:rPr>
        <w:t>件</w:t>
      </w:r>
    </w:p>
    <w:p w:rsidR="00D63517" w:rsidRDefault="00D63517">
      <w:pPr>
        <w:jc w:val="center"/>
        <w:rPr>
          <w:b/>
          <w:sz w:val="36"/>
        </w:rPr>
      </w:pPr>
    </w:p>
    <w:p w:rsidR="00D63517" w:rsidRDefault="00D63517">
      <w:pPr>
        <w:jc w:val="center"/>
        <w:rPr>
          <w:b/>
          <w:sz w:val="36"/>
        </w:rPr>
      </w:pPr>
    </w:p>
    <w:p w:rsidR="00D63517" w:rsidRPr="00E6326B" w:rsidRDefault="00D63517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E6326B" w:rsidRPr="00E6326B" w:rsidRDefault="00D2012E" w:rsidP="00D63517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XXXX</w:t>
      </w:r>
      <w:r w:rsidR="00E6326B" w:rsidRPr="00E6326B">
        <w:rPr>
          <w:rFonts w:ascii="黑体" w:eastAsia="黑体" w:hAnsi="黑体"/>
          <w:b/>
          <w:sz w:val="30"/>
          <w:szCs w:val="30"/>
        </w:rPr>
        <w:t>公司</w:t>
      </w:r>
    </w:p>
    <w:p w:rsidR="00D63517" w:rsidRPr="00D63517" w:rsidRDefault="00D63517" w:rsidP="00D63517">
      <w:pPr>
        <w:jc w:val="center"/>
        <w:rPr>
          <w:rFonts w:ascii="黑体" w:eastAsia="黑体" w:hAnsi="黑体"/>
          <w:b/>
          <w:sz w:val="30"/>
          <w:szCs w:val="30"/>
        </w:rPr>
        <w:sectPr w:rsidR="00D63517" w:rsidRPr="00D63517" w:rsidSect="00D635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63517">
        <w:rPr>
          <w:rFonts w:ascii="黑体" w:eastAsia="黑体" w:hAnsi="黑体" w:hint="eastAsia"/>
          <w:b/>
          <w:sz w:val="30"/>
          <w:szCs w:val="30"/>
        </w:rPr>
        <w:t>2</w:t>
      </w:r>
      <w:r w:rsidRPr="00D63517">
        <w:rPr>
          <w:rFonts w:ascii="黑体" w:eastAsia="黑体" w:hAnsi="黑体"/>
          <w:b/>
          <w:sz w:val="30"/>
          <w:szCs w:val="30"/>
        </w:rPr>
        <w:t>021</w:t>
      </w:r>
      <w:r w:rsidRPr="00D63517">
        <w:rPr>
          <w:rFonts w:ascii="黑体" w:eastAsia="黑体" w:hAnsi="黑体" w:hint="eastAsia"/>
          <w:b/>
          <w:sz w:val="30"/>
          <w:szCs w:val="30"/>
        </w:rPr>
        <w:t>年</w:t>
      </w:r>
      <w:r w:rsidR="00D2012E">
        <w:rPr>
          <w:rFonts w:ascii="黑体" w:eastAsia="黑体" w:hAnsi="黑体" w:hint="eastAsia"/>
          <w:b/>
          <w:sz w:val="30"/>
          <w:szCs w:val="30"/>
        </w:rPr>
        <w:t>XX</w:t>
      </w:r>
      <w:r w:rsidRPr="00D63517">
        <w:rPr>
          <w:rFonts w:ascii="黑体" w:eastAsia="黑体" w:hAnsi="黑体" w:hint="eastAsia"/>
          <w:b/>
          <w:sz w:val="30"/>
          <w:szCs w:val="30"/>
        </w:rPr>
        <w:t>月</w:t>
      </w:r>
      <w:r w:rsidR="00D2012E">
        <w:rPr>
          <w:rFonts w:ascii="黑体" w:eastAsia="黑体" w:hAnsi="黑体" w:hint="eastAsia"/>
          <w:b/>
          <w:sz w:val="30"/>
          <w:szCs w:val="30"/>
        </w:rPr>
        <w:t>XX</w:t>
      </w:r>
      <w:r w:rsidRPr="00D63517">
        <w:rPr>
          <w:rFonts w:ascii="黑体" w:eastAsia="黑体" w:hAnsi="黑体" w:hint="eastAsia"/>
          <w:b/>
          <w:sz w:val="30"/>
          <w:szCs w:val="30"/>
        </w:rPr>
        <w:t>日</w:t>
      </w:r>
    </w:p>
    <w:p w:rsidR="00942112" w:rsidRDefault="00A81B83" w:rsidP="00A81B83">
      <w:pPr>
        <w:pStyle w:val="2"/>
      </w:pPr>
      <w:r>
        <w:rPr>
          <w:rFonts w:hint="eastAsia"/>
        </w:rPr>
        <w:lastRenderedPageBreak/>
        <w:t>一、</w:t>
      </w:r>
      <w:r w:rsidR="00942112">
        <w:rPr>
          <w:rFonts w:hint="eastAsia"/>
        </w:rPr>
        <w:t>报价表</w:t>
      </w:r>
    </w:p>
    <w:tbl>
      <w:tblPr>
        <w:tblW w:w="14580" w:type="dxa"/>
        <w:tblLook w:val="04A0"/>
      </w:tblPr>
      <w:tblGrid>
        <w:gridCol w:w="513"/>
        <w:gridCol w:w="3423"/>
        <w:gridCol w:w="2676"/>
        <w:gridCol w:w="3238"/>
        <w:gridCol w:w="512"/>
        <w:gridCol w:w="661"/>
        <w:gridCol w:w="866"/>
        <w:gridCol w:w="1010"/>
        <w:gridCol w:w="1681"/>
      </w:tblGrid>
      <w:tr w:rsidR="002E408A" w:rsidRPr="002E408A" w:rsidTr="00963F93">
        <w:trPr>
          <w:trHeight w:val="52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D2012E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:rsidR="002E408A" w:rsidRPr="002E408A" w:rsidTr="00963F93">
        <w:trPr>
          <w:trHeight w:val="7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智慧护理基础服务平台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数据交换平台软件系统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智慧病房智能呼叫系统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医护综合信息交互系统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55寸专用交互触摸一体机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智慧病房-病区呼叫系统主机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智慧病房-病区呼叫系统主机软件系统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智慧病房-护士站智能话机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智慧病房-护士站智能话机软件系统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智慧病房-智能床头机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智慧病房-智能床头机软件系统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智慧病房-智能门口机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智慧病房-智能门口机软件系统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智慧病房-卫生间分机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智慧病房-液晶走廊显示屏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智慧病房-液晶走廊显示屏软件系统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智慧病房-健康宣教管理系统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12V电源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24口千兆交换机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5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服务终端应用平台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963F93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2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8A" w:rsidRPr="002E408A" w:rsidRDefault="00C62952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A6778">
              <w:rPr>
                <w:rFonts w:ascii="宋体" w:hAnsi="宋体"/>
                <w:color w:val="000000"/>
                <w:kern w:val="0"/>
                <w:szCs w:val="21"/>
              </w:rPr>
              <w:t>软件接口服务费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963F93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963F93">
        <w:trPr>
          <w:trHeight w:val="2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8A" w:rsidRPr="002E408A" w:rsidRDefault="00C62952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1E6B69">
              <w:rPr>
                <w:rFonts w:ascii="宋体" w:hAnsi="宋体"/>
                <w:color w:val="000000"/>
                <w:kern w:val="0"/>
                <w:szCs w:val="21"/>
              </w:rPr>
              <w:t>安装调试及实施服务费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963F93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408A" w:rsidRPr="002E408A" w:rsidTr="00D2012E">
        <w:trPr>
          <w:trHeight w:val="2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 w:rsidRPr="002E408A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：（大写）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8A" w:rsidRPr="002E408A" w:rsidRDefault="002E408A" w:rsidP="002E408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08A" w:rsidRPr="002E408A" w:rsidRDefault="002E408A" w:rsidP="002E408A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</w:p>
        </w:tc>
      </w:tr>
    </w:tbl>
    <w:p w:rsidR="002E408A" w:rsidRDefault="002E408A" w:rsidP="002E408A">
      <w:pPr>
        <w:rPr>
          <w:b/>
        </w:rPr>
      </w:pPr>
      <w:r>
        <w:rPr>
          <w:rFonts w:hint="eastAsia"/>
          <w:b/>
        </w:rPr>
        <w:t>注：</w:t>
      </w:r>
    </w:p>
    <w:tbl>
      <w:tblPr>
        <w:tblW w:w="0" w:type="auto"/>
        <w:tblInd w:w="424" w:type="dxa"/>
        <w:tblLook w:val="04A0"/>
      </w:tblPr>
      <w:tblGrid>
        <w:gridCol w:w="13534"/>
      </w:tblGrid>
      <w:tr w:rsidR="002E408A" w:rsidRPr="008C1A8D" w:rsidTr="002E408A">
        <w:trPr>
          <w:trHeight w:val="225"/>
        </w:trPr>
        <w:tc>
          <w:tcPr>
            <w:tcW w:w="13534" w:type="dxa"/>
            <w:shd w:val="clear" w:color="auto" w:fill="auto"/>
          </w:tcPr>
          <w:p w:rsidR="002E408A" w:rsidRPr="008C1A8D" w:rsidRDefault="002E408A" w:rsidP="00264CFE">
            <w:pPr>
              <w:rPr>
                <w:b/>
                <w:bCs/>
                <w:smallCaps/>
                <w:spacing w:val="5"/>
              </w:rPr>
            </w:pPr>
            <w:r>
              <w:rPr>
                <w:rStyle w:val="a8"/>
                <w:rFonts w:hint="eastAsia"/>
              </w:rPr>
              <w:t>1.</w:t>
            </w:r>
            <w:r>
              <w:rPr>
                <w:rStyle w:val="a8"/>
                <w:rFonts w:hint="eastAsia"/>
              </w:rPr>
              <w:t>报价应是最终签收后的总价，包括运输、保险、代理、安装、调试、培训、税费、系统集成费用等其它费用。</w:t>
            </w:r>
          </w:p>
        </w:tc>
      </w:tr>
      <w:tr w:rsidR="002E408A" w:rsidRPr="008C1A8D" w:rsidTr="002E408A">
        <w:trPr>
          <w:trHeight w:val="188"/>
        </w:trPr>
        <w:tc>
          <w:tcPr>
            <w:tcW w:w="13534" w:type="dxa"/>
            <w:shd w:val="clear" w:color="auto" w:fill="auto"/>
          </w:tcPr>
          <w:p w:rsidR="002E408A" w:rsidRPr="008C1A8D" w:rsidRDefault="002E408A" w:rsidP="00264CFE">
            <w:pPr>
              <w:rPr>
                <w:b/>
                <w:bCs/>
                <w:smallCaps/>
                <w:spacing w:val="5"/>
              </w:rPr>
            </w:pPr>
            <w:r>
              <w:rPr>
                <w:rStyle w:val="a8"/>
                <w:rFonts w:hint="eastAsia"/>
              </w:rPr>
              <w:t>2.</w:t>
            </w:r>
            <w:r>
              <w:rPr>
                <w:rStyle w:val="a8"/>
                <w:rFonts w:hint="eastAsia"/>
              </w:rPr>
              <w:t>报价人可将增配或优惠填在其它栏目，若无则不填写。</w:t>
            </w:r>
          </w:p>
        </w:tc>
      </w:tr>
      <w:tr w:rsidR="002E408A" w:rsidRPr="008C1A8D" w:rsidTr="002E408A">
        <w:trPr>
          <w:trHeight w:val="221"/>
        </w:trPr>
        <w:tc>
          <w:tcPr>
            <w:tcW w:w="13534" w:type="dxa"/>
            <w:shd w:val="clear" w:color="auto" w:fill="auto"/>
          </w:tcPr>
          <w:p w:rsidR="002E408A" w:rsidRDefault="002E408A" w:rsidP="00264CFE">
            <w:pPr>
              <w:rPr>
                <w:rStyle w:val="a8"/>
              </w:rPr>
            </w:pPr>
            <w:r>
              <w:rPr>
                <w:rStyle w:val="a8"/>
                <w:rFonts w:hint="eastAsia"/>
              </w:rPr>
              <w:t>3.</w:t>
            </w:r>
            <w:r>
              <w:rPr>
                <w:rStyle w:val="a8"/>
                <w:rFonts w:hint="eastAsia"/>
              </w:rPr>
              <w:t>因各生产厂家产品注册名称等信息的差异，所以询价产品名称和规格可以不限于明细清单中的名称和规格，但产品功能必须满足使用要求。</w:t>
            </w:r>
          </w:p>
          <w:p w:rsidR="00D2012E" w:rsidRPr="008C1A8D" w:rsidRDefault="00D2012E" w:rsidP="00264CFE">
            <w:pPr>
              <w:rPr>
                <w:b/>
                <w:bCs/>
                <w:smallCaps/>
                <w:spacing w:val="5"/>
              </w:rPr>
            </w:pPr>
            <w:r>
              <w:rPr>
                <w:rStyle w:val="a8"/>
              </w:rPr>
              <w:t>4</w:t>
            </w:r>
            <w:r>
              <w:rPr>
                <w:rStyle w:val="a8"/>
                <w:rFonts w:hint="eastAsia"/>
              </w:rPr>
              <w:t>.</w:t>
            </w:r>
            <w:r>
              <w:rPr>
                <w:rStyle w:val="a8"/>
                <w:rFonts w:hint="eastAsia"/>
              </w:rPr>
              <w:t>详细报价可另附表。</w:t>
            </w:r>
          </w:p>
        </w:tc>
      </w:tr>
    </w:tbl>
    <w:p w:rsidR="00942112" w:rsidRDefault="00942112" w:rsidP="00D2012E"/>
    <w:sectPr w:rsidR="00942112" w:rsidSect="002E40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07A" w:rsidRDefault="00D3107A" w:rsidP="00942112">
      <w:r>
        <w:separator/>
      </w:r>
    </w:p>
  </w:endnote>
  <w:endnote w:type="continuationSeparator" w:id="1">
    <w:p w:rsidR="00D3107A" w:rsidRDefault="00D3107A" w:rsidP="0094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07A" w:rsidRDefault="00D3107A" w:rsidP="00942112">
      <w:r>
        <w:separator/>
      </w:r>
    </w:p>
  </w:footnote>
  <w:footnote w:type="continuationSeparator" w:id="1">
    <w:p w:rsidR="00D3107A" w:rsidRDefault="00D3107A" w:rsidP="00942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"/>
      <w:lvlJc w:val="left"/>
      <w:pPr>
        <w:ind w:left="1619" w:hanging="420"/>
      </w:pPr>
      <w:rPr>
        <w:rFonts w:ascii="Wingdings" w:eastAsia="Wingdings" w:hAnsi="Wingdings" w:cs="Wingdings" w:hint="default"/>
        <w:w w:val="100"/>
        <w:sz w:val="18"/>
        <w:szCs w:val="18"/>
        <w:lang w:val="zh-CN" w:eastAsia="zh-CN" w:bidi="zh-CN"/>
      </w:rPr>
    </w:lvl>
    <w:lvl w:ilvl="1">
      <w:start w:val="1"/>
      <w:numFmt w:val="bullet"/>
      <w:lvlText w:val=""/>
      <w:lvlJc w:val="left"/>
      <w:pPr>
        <w:ind w:left="20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79" w:hanging="420"/>
      </w:pPr>
      <w:rPr>
        <w:rFonts w:ascii="Wingdings" w:hAnsi="Wingdings" w:hint="default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0053208E"/>
    <w:multiLevelType w:val="multilevel"/>
    <w:tmpl w:val="0053208E"/>
    <w:lvl w:ilvl="0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>
    <w:nsid w:val="0AD653D2"/>
    <w:multiLevelType w:val="hybridMultilevel"/>
    <w:tmpl w:val="BAB43C30"/>
    <w:lvl w:ilvl="0" w:tplc="BD26115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CD97828"/>
    <w:multiLevelType w:val="multilevel"/>
    <w:tmpl w:val="1CD97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>
    <w:nsid w:val="250A1F10"/>
    <w:multiLevelType w:val="multilevel"/>
    <w:tmpl w:val="250A1F10"/>
    <w:lvl w:ilvl="0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1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694"/>
    <w:rsid w:val="000110F9"/>
    <w:rsid w:val="00033A63"/>
    <w:rsid w:val="000A4D38"/>
    <w:rsid w:val="000C3694"/>
    <w:rsid w:val="000D1FFE"/>
    <w:rsid w:val="001263C2"/>
    <w:rsid w:val="001B5DB1"/>
    <w:rsid w:val="002103E2"/>
    <w:rsid w:val="0022654D"/>
    <w:rsid w:val="0025097F"/>
    <w:rsid w:val="00297473"/>
    <w:rsid w:val="002A5F35"/>
    <w:rsid w:val="002B26A4"/>
    <w:rsid w:val="002C6237"/>
    <w:rsid w:val="002E408A"/>
    <w:rsid w:val="002F1075"/>
    <w:rsid w:val="002F738C"/>
    <w:rsid w:val="00333FE1"/>
    <w:rsid w:val="003B7C95"/>
    <w:rsid w:val="00406DC0"/>
    <w:rsid w:val="004932D5"/>
    <w:rsid w:val="0051096E"/>
    <w:rsid w:val="00584E8C"/>
    <w:rsid w:val="005C57B1"/>
    <w:rsid w:val="006935C7"/>
    <w:rsid w:val="006D4C32"/>
    <w:rsid w:val="00734F15"/>
    <w:rsid w:val="00746020"/>
    <w:rsid w:val="00765731"/>
    <w:rsid w:val="0084561C"/>
    <w:rsid w:val="008E4DE3"/>
    <w:rsid w:val="00942112"/>
    <w:rsid w:val="00963F93"/>
    <w:rsid w:val="00A81B83"/>
    <w:rsid w:val="00AE7C01"/>
    <w:rsid w:val="00AF6B92"/>
    <w:rsid w:val="00B20738"/>
    <w:rsid w:val="00BB2E88"/>
    <w:rsid w:val="00BB4301"/>
    <w:rsid w:val="00BB7433"/>
    <w:rsid w:val="00C36488"/>
    <w:rsid w:val="00C62952"/>
    <w:rsid w:val="00C74E31"/>
    <w:rsid w:val="00CF49AE"/>
    <w:rsid w:val="00D2012E"/>
    <w:rsid w:val="00D3107A"/>
    <w:rsid w:val="00D63517"/>
    <w:rsid w:val="00D761E8"/>
    <w:rsid w:val="00D927BE"/>
    <w:rsid w:val="00E2782F"/>
    <w:rsid w:val="00E37BC0"/>
    <w:rsid w:val="00E6326B"/>
    <w:rsid w:val="00F27453"/>
    <w:rsid w:val="00FB274C"/>
    <w:rsid w:val="00FE339C"/>
    <w:rsid w:val="0FC10E54"/>
    <w:rsid w:val="39D22E21"/>
    <w:rsid w:val="44877800"/>
    <w:rsid w:val="5DA14F62"/>
    <w:rsid w:val="6DB1547B"/>
    <w:rsid w:val="78DC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1B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27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1096E"/>
    <w:pPr>
      <w:autoSpaceDE w:val="0"/>
      <w:autoSpaceDN w:val="0"/>
      <w:ind w:left="986"/>
    </w:pPr>
    <w:rPr>
      <w:rFonts w:ascii="宋体" w:hAnsi="宋体"/>
      <w:kern w:val="0"/>
      <w:sz w:val="18"/>
      <w:szCs w:val="18"/>
      <w:lang w:val="zh-CN" w:bidi="zh-CN"/>
    </w:rPr>
  </w:style>
  <w:style w:type="paragraph" w:styleId="a4">
    <w:name w:val="List Paragraph"/>
    <w:basedOn w:val="a"/>
    <w:uiPriority w:val="1"/>
    <w:qFormat/>
    <w:rsid w:val="0051096E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rsid w:val="0051096E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1096E"/>
    <w:pPr>
      <w:autoSpaceDE w:val="0"/>
      <w:autoSpaceDN w:val="0"/>
      <w:spacing w:before="1"/>
      <w:ind w:left="873"/>
      <w:jc w:val="left"/>
    </w:pPr>
    <w:rPr>
      <w:rFonts w:ascii="宋体" w:hAnsi="宋体"/>
      <w:kern w:val="0"/>
      <w:sz w:val="22"/>
      <w:lang w:val="zh-CN" w:bidi="zh-CN"/>
    </w:rPr>
  </w:style>
  <w:style w:type="paragraph" w:styleId="a5">
    <w:name w:val="header"/>
    <w:basedOn w:val="a"/>
    <w:link w:val="Char0"/>
    <w:uiPriority w:val="99"/>
    <w:unhideWhenUsed/>
    <w:rsid w:val="0094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211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211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1B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81B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B274C"/>
    <w:rPr>
      <w:b/>
      <w:bCs/>
      <w:kern w:val="2"/>
      <w:sz w:val="32"/>
      <w:szCs w:val="32"/>
    </w:rPr>
  </w:style>
  <w:style w:type="table" w:styleId="a7">
    <w:name w:val="Table Grid"/>
    <w:basedOn w:val="a1"/>
    <w:qFormat/>
    <w:rsid w:val="00333FE1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Book Title"/>
    <w:uiPriority w:val="33"/>
    <w:qFormat/>
    <w:rsid w:val="002E408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35BA71-28CB-45F0-86E2-DAAE425FC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MT4034</dc:creator>
  <cp:lastModifiedBy>User</cp:lastModifiedBy>
  <cp:revision>27</cp:revision>
  <dcterms:created xsi:type="dcterms:W3CDTF">2021-07-07T07:01:00Z</dcterms:created>
  <dcterms:modified xsi:type="dcterms:W3CDTF">2021-08-06T03:07:00Z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fd1a1840f1f94e6d8331d5ac61a2a440</vt:lpwstr>
  </property>
  <property fmtid="{D5CDD505-2E9C-101B-9397-08002B2CF9AE}" pid="3" name="KSOProductBuildVer">
    <vt:lpwstr>2052-11.1.0.10314</vt:lpwstr>
  </property>
</Properties>
</file>